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B0" w:rsidRPr="00C91292" w:rsidRDefault="00E77284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-204470</wp:posOffset>
            </wp:positionV>
            <wp:extent cx="2566670" cy="2724150"/>
            <wp:effectExtent l="19050" t="0" r="5080" b="0"/>
            <wp:wrapTight wrapText="bothSides">
              <wp:wrapPolygon edited="0">
                <wp:start x="-160" y="0"/>
                <wp:lineTo x="-160" y="21449"/>
                <wp:lineTo x="21643" y="21449"/>
                <wp:lineTo x="21643" y="0"/>
                <wp:lineTo x="-160" y="0"/>
              </wp:wrapPolygon>
            </wp:wrapTight>
            <wp:docPr id="1" name="Image 1" descr="C:\Documents and Settings\CDB\Mes documents\Mes images\Interview\ESS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B\Mes documents\Mes images\Interview\ESS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598" r="2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F1B" w:rsidRPr="00C91292">
        <w:rPr>
          <w:b/>
        </w:rPr>
        <w:t xml:space="preserve">Qui </w:t>
      </w:r>
      <w:proofErr w:type="spellStart"/>
      <w:proofErr w:type="gramStart"/>
      <w:r w:rsidR="006734B0" w:rsidRPr="00C91292">
        <w:rPr>
          <w:b/>
        </w:rPr>
        <w:t>êtes</w:t>
      </w:r>
      <w:r w:rsidR="007E2F1B" w:rsidRPr="00C91292">
        <w:rPr>
          <w:b/>
        </w:rPr>
        <w:t>–</w:t>
      </w:r>
      <w:proofErr w:type="gramEnd"/>
      <w:r w:rsidR="007E2F1B" w:rsidRPr="00C91292">
        <w:rPr>
          <w:b/>
        </w:rPr>
        <w:t>vous</w:t>
      </w:r>
      <w:proofErr w:type="spellEnd"/>
      <w:r w:rsidR="007E2F1B" w:rsidRPr="00C91292">
        <w:rPr>
          <w:b/>
        </w:rPr>
        <w:t> ?</w:t>
      </w:r>
    </w:p>
    <w:p w:rsidR="007E2F1B" w:rsidRDefault="007E2F1B">
      <w:r>
        <w:t xml:space="preserve">Je suis Isabelle </w:t>
      </w:r>
      <w:proofErr w:type="spellStart"/>
      <w:r>
        <w:t>Ozanne</w:t>
      </w:r>
      <w:proofErr w:type="spellEnd"/>
      <w:r>
        <w:t xml:space="preserve"> et je fais partie des membres fondate</w:t>
      </w:r>
      <w:r w:rsidR="006734B0">
        <w:t xml:space="preserve">ur de </w:t>
      </w:r>
      <w:r>
        <w:t xml:space="preserve">l’association </w:t>
      </w:r>
      <w:r w:rsidR="006734B0">
        <w:t>LIEN</w:t>
      </w:r>
      <w:r>
        <w:t> </w:t>
      </w:r>
      <w:r w:rsidR="00E77284">
        <w:t xml:space="preserve">créée en 2007 </w:t>
      </w:r>
      <w:r>
        <w:t>:</w:t>
      </w:r>
      <w:r w:rsidR="006734B0">
        <w:t xml:space="preserve"> L</w:t>
      </w:r>
      <w:r>
        <w:t xml:space="preserve">ogement </w:t>
      </w:r>
      <w:r w:rsidR="006734B0">
        <w:t>I</w:t>
      </w:r>
      <w:r>
        <w:t>ntergénérationn</w:t>
      </w:r>
      <w:r w:rsidR="00E77284">
        <w:t xml:space="preserve">el En Normandie. </w:t>
      </w:r>
      <w:r w:rsidR="006734B0">
        <w:t xml:space="preserve"> </w:t>
      </w:r>
      <w:r>
        <w:t>Je continue d’appartenir au conseil d’administration</w:t>
      </w:r>
      <w:r w:rsidR="009D28F4">
        <w:t>.</w:t>
      </w:r>
    </w:p>
    <w:p w:rsidR="007E2F1B" w:rsidRDefault="007E2F1B"/>
    <w:p w:rsidR="007E2F1B" w:rsidRPr="00C91292" w:rsidRDefault="006734B0">
      <w:pPr>
        <w:rPr>
          <w:b/>
        </w:rPr>
      </w:pPr>
      <w:r w:rsidRPr="00C91292">
        <w:rPr>
          <w:b/>
        </w:rPr>
        <w:t>Po</w:t>
      </w:r>
      <w:r w:rsidR="007E2F1B" w:rsidRPr="00C91292">
        <w:rPr>
          <w:b/>
        </w:rPr>
        <w:t>uvez-vous nous présenter l’association</w:t>
      </w:r>
      <w:r w:rsidRPr="00C91292">
        <w:rPr>
          <w:b/>
        </w:rPr>
        <w:t> ?</w:t>
      </w:r>
    </w:p>
    <w:p w:rsidR="004F1C69" w:rsidRDefault="004637E6">
      <w:r>
        <w:t xml:space="preserve">Cette </w:t>
      </w:r>
      <w:r w:rsidR="007E2F1B">
        <w:t>assoc</w:t>
      </w:r>
      <w:r w:rsidR="006734B0">
        <w:t xml:space="preserve">iation </w:t>
      </w:r>
      <w:r w:rsidR="007E2F1B">
        <w:t>propose du logement intergénérationnel pour les jeunes tr</w:t>
      </w:r>
      <w:r w:rsidR="006734B0">
        <w:t>availleurs, les apprentis, les é</w:t>
      </w:r>
      <w:r w:rsidR="007E2F1B">
        <w:t>tu</w:t>
      </w:r>
      <w:r w:rsidR="006734B0">
        <w:t xml:space="preserve">diants qui cherchent un logement. </w:t>
      </w:r>
      <w:r w:rsidR="00E77284">
        <w:t>Elle s’est créée sur le constat que b</w:t>
      </w:r>
      <w:r w:rsidR="00E77284" w:rsidRPr="004637E6">
        <w:t>eaucoup de seniors vivent seuls dans de grandes</w:t>
      </w:r>
      <w:r w:rsidR="00E77284">
        <w:t xml:space="preserve"> maisons et de nombreux jeunes </w:t>
      </w:r>
      <w:r w:rsidR="00E77284" w:rsidRPr="004637E6">
        <w:t>n’ont pas les moyens de payer un loyer. </w:t>
      </w:r>
      <w:r w:rsidR="00E77284">
        <w:t xml:space="preserve">Le jeune loue une chambre </w:t>
      </w:r>
      <w:r w:rsidR="007E2F1B">
        <w:t xml:space="preserve">chez un sénior </w:t>
      </w:r>
      <w:r w:rsidR="00E77284">
        <w:t xml:space="preserve">et partage les parties communes (salle de bain et cuisine) </w:t>
      </w:r>
      <w:r w:rsidR="007E2F1B">
        <w:t>contre un loyer modéré</w:t>
      </w:r>
      <w:r w:rsidR="006734B0">
        <w:t xml:space="preserve">. Le loyer va </w:t>
      </w:r>
      <w:r w:rsidR="007E2F1B">
        <w:t>dépend</w:t>
      </w:r>
      <w:r w:rsidR="006734B0">
        <w:t>re</w:t>
      </w:r>
      <w:r w:rsidR="007E2F1B">
        <w:t xml:space="preserve"> du n</w:t>
      </w:r>
      <w:r w:rsidR="006734B0">
        <w:t>i</w:t>
      </w:r>
      <w:r w:rsidR="007E2F1B">
        <w:t>veau de ser</w:t>
      </w:r>
      <w:r w:rsidR="00E77284">
        <w:t>vice que le jeune va lui rendre.</w:t>
      </w:r>
      <w:r w:rsidR="00C91292">
        <w:t xml:space="preserve"> </w:t>
      </w:r>
      <w:r w:rsidR="007E2F1B">
        <w:t xml:space="preserve">Plus le </w:t>
      </w:r>
      <w:proofErr w:type="gramStart"/>
      <w:r w:rsidR="007E2F1B">
        <w:t>jeune rend</w:t>
      </w:r>
      <w:proofErr w:type="gramEnd"/>
      <w:r w:rsidR="007E2F1B">
        <w:t xml:space="preserve"> </w:t>
      </w:r>
      <w:r w:rsidR="00C91292">
        <w:t xml:space="preserve">de </w:t>
      </w:r>
      <w:r w:rsidR="007E2F1B">
        <w:t>servi</w:t>
      </w:r>
      <w:r w:rsidR="00C91292">
        <w:t>ces</w:t>
      </w:r>
      <w:r w:rsidR="007E2F1B">
        <w:t xml:space="preserve"> à la personne chez qui il loge, </w:t>
      </w:r>
      <w:r w:rsidR="00E77284">
        <w:t>moins le loyer sera important s</w:t>
      </w:r>
      <w:r w:rsidR="007E2F1B">
        <w:t xml:space="preserve">achant </w:t>
      </w:r>
      <w:r w:rsidR="00766F0C">
        <w:t>que ce ne sont pas</w:t>
      </w:r>
      <w:r w:rsidR="007E2F1B">
        <w:t xml:space="preserve"> de</w:t>
      </w:r>
      <w:r w:rsidR="00766F0C">
        <w:t>s</w:t>
      </w:r>
      <w:r w:rsidR="007E2F1B">
        <w:t xml:space="preserve"> service</w:t>
      </w:r>
      <w:r w:rsidR="00C91292">
        <w:t>s</w:t>
      </w:r>
      <w:r w:rsidR="007E2F1B">
        <w:t xml:space="preserve"> médicaux, de soins. Il s’agit de présence et é</w:t>
      </w:r>
      <w:r w:rsidR="00C91292">
        <w:t xml:space="preserve">ventuellement </w:t>
      </w:r>
      <w:r w:rsidR="00766F0C">
        <w:t xml:space="preserve">de </w:t>
      </w:r>
      <w:r w:rsidR="00C91292">
        <w:t>faire des courses. Le jeu</w:t>
      </w:r>
      <w:r w:rsidR="00766F0C">
        <w:t xml:space="preserve">ne n’est pas un assistant de vie ou </w:t>
      </w:r>
      <w:r w:rsidR="00E77284">
        <w:t xml:space="preserve">un </w:t>
      </w:r>
      <w:r w:rsidR="00C91292">
        <w:t>assistan</w:t>
      </w:r>
      <w:r w:rsidR="00766F0C">
        <w:t>t</w:t>
      </w:r>
      <w:r w:rsidR="00C91292">
        <w:t xml:space="preserve"> médical. Le jeune doit être présent. </w:t>
      </w:r>
    </w:p>
    <w:p w:rsidR="00E77284" w:rsidRDefault="00E77284">
      <w:pPr>
        <w:rPr>
          <w:b/>
        </w:rPr>
      </w:pPr>
    </w:p>
    <w:p w:rsidR="003150C9" w:rsidRPr="003150C9" w:rsidRDefault="003150C9">
      <w:pPr>
        <w:rPr>
          <w:b/>
        </w:rPr>
      </w:pPr>
      <w:r w:rsidRPr="003150C9">
        <w:rPr>
          <w:b/>
        </w:rPr>
        <w:t>Comment fonctionne l’association ?</w:t>
      </w:r>
    </w:p>
    <w:p w:rsidR="007E2F1B" w:rsidRDefault="003150C9">
      <w:r>
        <w:t>La cohabitation est accompagnée par l’association.</w:t>
      </w:r>
      <w:r w:rsidR="00766F0C">
        <w:t xml:space="preserve"> Il</w:t>
      </w:r>
      <w:r w:rsidR="004637E6">
        <w:t xml:space="preserve"> y a dans un premier temps une inscription, un entretien puis une rencontre. I</w:t>
      </w:r>
      <w:r w:rsidR="00C91292">
        <w:t>l y</w:t>
      </w:r>
      <w:r>
        <w:t xml:space="preserve"> </w:t>
      </w:r>
      <w:r w:rsidR="00C91292">
        <w:t>a un</w:t>
      </w:r>
      <w:r>
        <w:t>e</w:t>
      </w:r>
      <w:r w:rsidR="00C91292">
        <w:t xml:space="preserve"> personne qui coordonne tout cela. Si cela ne se passe pas b</w:t>
      </w:r>
      <w:r>
        <w:t>ien, on peut changer. La</w:t>
      </w:r>
      <w:r w:rsidR="00C91292">
        <w:t xml:space="preserve"> cohabitation se passe bien en gén</w:t>
      </w:r>
      <w:r>
        <w:t>é</w:t>
      </w:r>
      <w:r w:rsidR="00C91292">
        <w:t>ral</w:t>
      </w:r>
      <w:r w:rsidR="004637E6">
        <w:t xml:space="preserve">. Depuis 2007, on dénombre plus de 140 cohabitations. </w:t>
      </w:r>
      <w:r w:rsidR="007E2F1B">
        <w:t>C’est un</w:t>
      </w:r>
      <w:r>
        <w:t>e</w:t>
      </w:r>
      <w:r w:rsidR="007E2F1B">
        <w:t xml:space="preserve"> association qui </w:t>
      </w:r>
      <w:r>
        <w:t xml:space="preserve">reçoit des financements </w:t>
      </w:r>
      <w:r w:rsidR="00AD51C4">
        <w:t>exté</w:t>
      </w:r>
      <w:r>
        <w:t xml:space="preserve">rieurs. Il </w:t>
      </w:r>
      <w:r w:rsidR="00AD51C4">
        <w:t>y</w:t>
      </w:r>
      <w:r>
        <w:t xml:space="preserve"> </w:t>
      </w:r>
      <w:r w:rsidR="00AD51C4">
        <w:t xml:space="preserve">a </w:t>
      </w:r>
      <w:r>
        <w:t>la Ré</w:t>
      </w:r>
      <w:r w:rsidR="007E2F1B">
        <w:t>gion,</w:t>
      </w:r>
      <w:r>
        <w:t xml:space="preserve"> </w:t>
      </w:r>
      <w:r w:rsidR="007E2F1B">
        <w:t xml:space="preserve">le </w:t>
      </w:r>
      <w:r>
        <w:t xml:space="preserve">Conseil Régional et puis des </w:t>
      </w:r>
      <w:r w:rsidR="00AD51C4">
        <w:t xml:space="preserve">mécénats, des prix. </w:t>
      </w:r>
      <w:r w:rsidR="004637E6">
        <w:t xml:space="preserve">La personne qui s’occupe de l’association a récemment obtenu un </w:t>
      </w:r>
      <w:r w:rsidR="00766F0C">
        <w:t xml:space="preserve">prix </w:t>
      </w:r>
      <w:r w:rsidR="004637E6">
        <w:t xml:space="preserve">pour son engagement. </w:t>
      </w:r>
      <w:r w:rsidR="00AD51C4">
        <w:t xml:space="preserve">C’est une association qui appartient </w:t>
      </w:r>
      <w:r w:rsidR="004637E6">
        <w:t xml:space="preserve">au </w:t>
      </w:r>
      <w:r w:rsidR="00AD51C4">
        <w:t xml:space="preserve">réseau </w:t>
      </w:r>
      <w:r w:rsidR="000862F2">
        <w:t xml:space="preserve">national </w:t>
      </w:r>
      <w:r>
        <w:t>COSI</w:t>
      </w:r>
      <w:r w:rsidR="00AD51C4">
        <w:t xml:space="preserve"> </w:t>
      </w:r>
      <w:r>
        <w:t xml:space="preserve">qui propose du logement </w:t>
      </w:r>
      <w:r w:rsidR="00AD51C4">
        <w:t>intergénératio</w:t>
      </w:r>
      <w:r>
        <w:t>n</w:t>
      </w:r>
      <w:r w:rsidR="00AD51C4">
        <w:t>nel</w:t>
      </w:r>
      <w:r>
        <w:t>.</w:t>
      </w:r>
    </w:p>
    <w:p w:rsidR="00D86778" w:rsidRDefault="00D86778"/>
    <w:p w:rsidR="00AD51C4" w:rsidRPr="00724DDB" w:rsidRDefault="00AD51C4">
      <w:pPr>
        <w:rPr>
          <w:b/>
        </w:rPr>
      </w:pPr>
      <w:r w:rsidRPr="00724DDB">
        <w:rPr>
          <w:b/>
        </w:rPr>
        <w:t>En quoi votre association est-elle créatrice de lien social ?</w:t>
      </w:r>
    </w:p>
    <w:p w:rsidR="00AD51C4" w:rsidRDefault="004F1C69">
      <w:r>
        <w:t xml:space="preserve">C’est </w:t>
      </w:r>
      <w:r w:rsidR="00AD51C4">
        <w:t>une association qui permet de faire co</w:t>
      </w:r>
      <w:r>
        <w:t xml:space="preserve">habiter un sénior et un jeune. </w:t>
      </w:r>
      <w:r w:rsidR="00AD51C4">
        <w:t>Souvent ce sont des sénior</w:t>
      </w:r>
      <w:r>
        <w:t>s</w:t>
      </w:r>
      <w:r w:rsidR="00AD51C4">
        <w:t xml:space="preserve"> qui sont souvent </w:t>
      </w:r>
      <w:r>
        <w:t>seul</w:t>
      </w:r>
      <w:r w:rsidR="000862F2">
        <w:t>s</w:t>
      </w:r>
      <w:r w:rsidR="00724DDB">
        <w:t xml:space="preserve"> et qui</w:t>
      </w:r>
      <w:r w:rsidR="000862F2">
        <w:t xml:space="preserve"> touche une petite retraite. Accueillir un jeune </w:t>
      </w:r>
      <w:r w:rsidR="00724DDB">
        <w:t>permet une aide financière mais aussi</w:t>
      </w:r>
      <w:r>
        <w:t xml:space="preserve"> c’est un </w:t>
      </w:r>
      <w:r w:rsidR="00AD51C4">
        <w:t xml:space="preserve">moyen </w:t>
      </w:r>
      <w:r w:rsidR="00724DDB">
        <w:t xml:space="preserve">de rompre avec </w:t>
      </w:r>
      <w:r w:rsidR="00E77284">
        <w:t>leur</w:t>
      </w:r>
      <w:r w:rsidR="00724DDB">
        <w:t xml:space="preserve"> solitude</w:t>
      </w:r>
      <w:r>
        <w:t xml:space="preserve">. Ce mode d’hébergement </w:t>
      </w:r>
      <w:r w:rsidR="00724DDB">
        <w:t xml:space="preserve">permet de </w:t>
      </w:r>
      <w:r>
        <w:t>créer du lien</w:t>
      </w:r>
      <w:r w:rsidR="00724DDB">
        <w:t xml:space="preserve"> social et c’est important</w:t>
      </w:r>
      <w:r w:rsidR="006B1FC0">
        <w:t xml:space="preserve">. </w:t>
      </w:r>
      <w:r w:rsidR="00AD51C4">
        <w:t>C</w:t>
      </w:r>
      <w:r>
        <w:t xml:space="preserve">’est une façon de combattre </w:t>
      </w:r>
      <w:r w:rsidR="00AD51C4">
        <w:t>les clichés dans les deux sens. C</w:t>
      </w:r>
      <w:r>
        <w:t xml:space="preserve">’est une démarche pour rencontrer du monde, s’ouvrir aux autres… </w:t>
      </w:r>
    </w:p>
    <w:sectPr w:rsidR="00AD51C4" w:rsidSect="009B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F1B"/>
    <w:rsid w:val="000862F2"/>
    <w:rsid w:val="00254575"/>
    <w:rsid w:val="003150C9"/>
    <w:rsid w:val="003716C8"/>
    <w:rsid w:val="004637E6"/>
    <w:rsid w:val="004F1C69"/>
    <w:rsid w:val="005538DA"/>
    <w:rsid w:val="006734B0"/>
    <w:rsid w:val="00680DF7"/>
    <w:rsid w:val="006B1FC0"/>
    <w:rsid w:val="00724DDB"/>
    <w:rsid w:val="00766F0C"/>
    <w:rsid w:val="007E2F1B"/>
    <w:rsid w:val="009B3CF7"/>
    <w:rsid w:val="009D28F4"/>
    <w:rsid w:val="009D5CB8"/>
    <w:rsid w:val="00AD51C4"/>
    <w:rsid w:val="00C91292"/>
    <w:rsid w:val="00D86778"/>
    <w:rsid w:val="00E7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8677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CDB</cp:lastModifiedBy>
  <cp:revision>4</cp:revision>
  <dcterms:created xsi:type="dcterms:W3CDTF">2014-04-18T09:16:00Z</dcterms:created>
  <dcterms:modified xsi:type="dcterms:W3CDTF">2014-04-23T06:41:00Z</dcterms:modified>
</cp:coreProperties>
</file>